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94" w:rsidRPr="002475C9" w:rsidRDefault="00692B94" w:rsidP="00692B94">
      <w:pPr>
        <w:rPr>
          <w:color w:val="595959" w:themeColor="text1" w:themeTint="A6"/>
          <w:sz w:val="24"/>
          <w:szCs w:val="20"/>
          <w:lang w:val="nb-NO"/>
        </w:rPr>
      </w:pPr>
      <w:r w:rsidRPr="002475C9">
        <w:rPr>
          <w:b/>
          <w:bCs/>
          <w:color w:val="595959" w:themeColor="text1" w:themeTint="A6"/>
          <w:sz w:val="24"/>
          <w:szCs w:val="20"/>
          <w:lang w:val="nb-NO"/>
        </w:rPr>
        <w:t xml:space="preserve">SØKNAD OM </w:t>
      </w:r>
      <w:r w:rsidR="00591AEF" w:rsidRPr="002475C9">
        <w:rPr>
          <w:b/>
          <w:bCs/>
          <w:color w:val="595959" w:themeColor="text1" w:themeTint="A6"/>
          <w:sz w:val="24"/>
          <w:szCs w:val="20"/>
          <w:lang w:val="nb-NO"/>
        </w:rPr>
        <w:t>OVERGANG TIL AUTORISASJON I FORSIKRING</w:t>
      </w:r>
    </w:p>
    <w:p w:rsidR="00692B94" w:rsidRPr="00417669" w:rsidRDefault="00692B94" w:rsidP="00692B94">
      <w:pPr>
        <w:rPr>
          <w:sz w:val="20"/>
          <w:szCs w:val="20"/>
          <w:lang w:val="nb-NO"/>
        </w:rPr>
      </w:pPr>
      <w:r w:rsidRPr="00417669">
        <w:rPr>
          <w:sz w:val="20"/>
          <w:szCs w:val="20"/>
          <w:lang w:val="nb-NO"/>
        </w:rPr>
        <w:t xml:space="preserve">Søknaden sendes: post@finaut.no </w:t>
      </w:r>
    </w:p>
    <w:tbl>
      <w:tblPr>
        <w:tblW w:w="9679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6" w:space="0" w:color="17365D"/>
          <w:insideV w:val="single" w:sz="6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843"/>
        <w:gridCol w:w="3475"/>
      </w:tblGrid>
      <w:tr w:rsidR="00692B94" w:rsidRPr="00F46825" w:rsidTr="002F23F2">
        <w:tc>
          <w:tcPr>
            <w:tcW w:w="4361" w:type="dxa"/>
            <w:gridSpan w:val="2"/>
            <w:tcBorders>
              <w:top w:val="single" w:sz="18" w:space="0" w:color="17365D"/>
            </w:tcBorders>
          </w:tcPr>
          <w:p w:rsidR="00692B94" w:rsidRPr="006D7851" w:rsidRDefault="00591AEF" w:rsidP="0021682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692B94" w:rsidRPr="006D7851">
              <w:rPr>
                <w:sz w:val="20"/>
                <w:szCs w:val="20"/>
              </w:rPr>
              <w:t>avn</w:t>
            </w:r>
            <w:proofErr w:type="spellEnd"/>
            <w:r w:rsidR="00692B94" w:rsidRPr="006D7851">
              <w:rPr>
                <w:sz w:val="20"/>
                <w:szCs w:val="20"/>
              </w:rPr>
              <w:t xml:space="preserve"> </w:t>
            </w:r>
            <w:r w:rsidR="00692B94" w:rsidRPr="006D7851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18" w:space="0" w:color="17365D"/>
            </w:tcBorders>
          </w:tcPr>
          <w:p w:rsidR="00692B94" w:rsidRPr="006D7851" w:rsidRDefault="00692B94" w:rsidP="0021682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7851">
              <w:rPr>
                <w:sz w:val="20"/>
                <w:szCs w:val="20"/>
              </w:rPr>
              <w:t>Fødselsdato</w:t>
            </w:r>
            <w:proofErr w:type="spellEnd"/>
            <w:r w:rsidRPr="006D7851">
              <w:rPr>
                <w:sz w:val="20"/>
                <w:szCs w:val="20"/>
              </w:rPr>
              <w:t xml:space="preserve"> </w:t>
            </w:r>
            <w:r w:rsidRPr="006D7851">
              <w:rPr>
                <w:sz w:val="20"/>
                <w:szCs w:val="20"/>
              </w:rPr>
              <w:br/>
            </w:r>
          </w:p>
        </w:tc>
        <w:tc>
          <w:tcPr>
            <w:tcW w:w="3475" w:type="dxa"/>
            <w:tcBorders>
              <w:top w:val="single" w:sz="18" w:space="0" w:color="17365D"/>
            </w:tcBorders>
          </w:tcPr>
          <w:p w:rsidR="00692B94" w:rsidRPr="006D7851" w:rsidRDefault="00692B94" w:rsidP="00216826">
            <w:pPr>
              <w:spacing w:line="240" w:lineRule="auto"/>
              <w:rPr>
                <w:sz w:val="20"/>
                <w:szCs w:val="20"/>
              </w:rPr>
            </w:pPr>
            <w:r w:rsidRPr="006D7851">
              <w:rPr>
                <w:sz w:val="20"/>
                <w:szCs w:val="20"/>
              </w:rPr>
              <w:t xml:space="preserve">Stilling </w:t>
            </w:r>
            <w:r w:rsidRPr="006D7851">
              <w:rPr>
                <w:sz w:val="20"/>
                <w:szCs w:val="20"/>
              </w:rPr>
              <w:br/>
            </w:r>
          </w:p>
        </w:tc>
      </w:tr>
      <w:tr w:rsidR="00917CED" w:rsidRPr="00F46825" w:rsidTr="002F23F2">
        <w:tc>
          <w:tcPr>
            <w:tcW w:w="9679" w:type="dxa"/>
            <w:gridSpan w:val="4"/>
            <w:tcBorders>
              <w:top w:val="single" w:sz="6" w:space="0" w:color="17365D"/>
              <w:bottom w:val="nil"/>
            </w:tcBorders>
          </w:tcPr>
          <w:p w:rsidR="00917CED" w:rsidRPr="0003397E" w:rsidRDefault="00591AEF" w:rsidP="006D7851">
            <w:pPr>
              <w:spacing w:line="240" w:lineRule="auto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E</w:t>
            </w:r>
            <w:r w:rsidR="00917CED">
              <w:rPr>
                <w:sz w:val="20"/>
                <w:szCs w:val="20"/>
                <w:lang w:val="nb-NO"/>
              </w:rPr>
              <w:t>-postadresse:</w:t>
            </w:r>
          </w:p>
        </w:tc>
      </w:tr>
      <w:tr w:rsidR="00692B94" w:rsidRPr="00F46825" w:rsidTr="00917CED">
        <w:trPr>
          <w:trHeight w:val="714"/>
        </w:trPr>
        <w:tc>
          <w:tcPr>
            <w:tcW w:w="9679" w:type="dxa"/>
            <w:gridSpan w:val="4"/>
            <w:tcBorders>
              <w:top w:val="single" w:sz="6" w:space="0" w:color="17365D"/>
              <w:bottom w:val="nil"/>
            </w:tcBorders>
          </w:tcPr>
          <w:p w:rsidR="00675D85" w:rsidRPr="0003397E" w:rsidRDefault="00692B94" w:rsidP="006D7851">
            <w:pPr>
              <w:spacing w:line="240" w:lineRule="auto"/>
              <w:rPr>
                <w:sz w:val="20"/>
                <w:szCs w:val="20"/>
                <w:lang w:val="nb-NO"/>
              </w:rPr>
            </w:pPr>
            <w:r w:rsidRPr="0003397E">
              <w:rPr>
                <w:sz w:val="20"/>
                <w:szCs w:val="20"/>
                <w:lang w:val="nb-NO"/>
              </w:rPr>
              <w:t xml:space="preserve">Jeg </w:t>
            </w:r>
            <w:r w:rsidR="009F5740">
              <w:rPr>
                <w:sz w:val="20"/>
                <w:szCs w:val="20"/>
                <w:lang w:val="nb-NO"/>
              </w:rPr>
              <w:t>har i dag</w:t>
            </w:r>
            <w:r w:rsidRPr="0003397E">
              <w:rPr>
                <w:sz w:val="20"/>
                <w:szCs w:val="20"/>
                <w:lang w:val="nb-NO"/>
              </w:rPr>
              <w:t xml:space="preserve"> autorisasjon </w:t>
            </w:r>
            <w:r w:rsidR="00417669" w:rsidRPr="0003397E">
              <w:rPr>
                <w:sz w:val="20"/>
                <w:szCs w:val="20"/>
                <w:lang w:val="nb-NO"/>
              </w:rPr>
              <w:t xml:space="preserve">som </w:t>
            </w:r>
            <w:r w:rsidR="00417669" w:rsidRPr="0003397E">
              <w:rPr>
                <w:b/>
                <w:sz w:val="20"/>
                <w:szCs w:val="20"/>
                <w:lang w:val="nb-NO"/>
              </w:rPr>
              <w:t>forsikringsrådgiver</w:t>
            </w:r>
            <w:r w:rsidR="00417669" w:rsidRPr="0003397E">
              <w:rPr>
                <w:sz w:val="20"/>
                <w:szCs w:val="20"/>
                <w:lang w:val="nb-NO"/>
              </w:rPr>
              <w:t xml:space="preserve"> </w:t>
            </w:r>
            <w:r w:rsidR="009F5740">
              <w:rPr>
                <w:sz w:val="20"/>
                <w:szCs w:val="20"/>
                <w:lang w:val="nb-NO"/>
              </w:rPr>
              <w:t>innen</w:t>
            </w:r>
            <w:r w:rsidRPr="0003397E">
              <w:rPr>
                <w:sz w:val="20"/>
                <w:szCs w:val="20"/>
                <w:lang w:val="nb-NO"/>
              </w:rPr>
              <w:t xml:space="preserve">: </w:t>
            </w: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2849"/>
              <w:gridCol w:w="284"/>
              <w:gridCol w:w="3813"/>
              <w:gridCol w:w="2552"/>
            </w:tblGrid>
            <w:tr w:rsidR="00675D85" w:rsidRPr="0003397E" w:rsidTr="001A0930">
              <w:trPr>
                <w:cantSplit/>
              </w:trPr>
              <w:tc>
                <w:tcPr>
                  <w:tcW w:w="2849" w:type="dxa"/>
                </w:tcPr>
                <w:p w:rsidR="00675D85" w:rsidRPr="0003397E" w:rsidRDefault="00675D85" w:rsidP="006D7851">
                  <w:pPr>
                    <w:pStyle w:val="Listeavsnitt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03397E"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Ting - Privat</w:t>
                  </w:r>
                </w:p>
              </w:tc>
              <w:tc>
                <w:tcPr>
                  <w:tcW w:w="284" w:type="dxa"/>
                </w:tcPr>
                <w:p w:rsidR="00675D85" w:rsidRPr="009F5740" w:rsidRDefault="00675D85" w:rsidP="009F57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813" w:type="dxa"/>
                </w:tcPr>
                <w:p w:rsidR="00675D85" w:rsidRPr="0003397E" w:rsidRDefault="00917CED" w:rsidP="006D7851">
                  <w:pPr>
                    <w:pStyle w:val="Listeavsnitt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Person</w:t>
                  </w:r>
                  <w:r w:rsidR="009F5740"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forsikring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591AEF" w:rsidRPr="00917CED" w:rsidRDefault="00591AEF" w:rsidP="00917CE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591AEF" w:rsidRPr="0003397E" w:rsidTr="00B732F3">
              <w:trPr>
                <w:cantSplit/>
              </w:trPr>
              <w:tc>
                <w:tcPr>
                  <w:tcW w:w="9498" w:type="dxa"/>
                  <w:gridSpan w:val="4"/>
                </w:tcPr>
                <w:p w:rsidR="00591AEF" w:rsidRPr="00917CED" w:rsidRDefault="00591AEF" w:rsidP="00917CE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Og</w:t>
                  </w:r>
                  <w:proofErr w:type="spellEnd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søker</w:t>
                  </w:r>
                  <w:proofErr w:type="spellEnd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overgang</w:t>
                  </w:r>
                  <w:proofErr w:type="spellEnd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til</w:t>
                  </w:r>
                  <w:proofErr w:type="spellEnd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autorisasjonsordningen</w:t>
                  </w:r>
                  <w:proofErr w:type="spellEnd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i</w:t>
                  </w:r>
                  <w:proofErr w:type="spellEnd"/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:</w:t>
                  </w:r>
                </w:p>
              </w:tc>
            </w:tr>
            <w:tr w:rsidR="00591AEF" w:rsidRPr="0003397E" w:rsidTr="001A0930">
              <w:trPr>
                <w:cantSplit/>
              </w:trPr>
              <w:tc>
                <w:tcPr>
                  <w:tcW w:w="2849" w:type="dxa"/>
                </w:tcPr>
                <w:p w:rsidR="00591AEF" w:rsidRPr="0003397E" w:rsidRDefault="00591AEF" w:rsidP="006D7851">
                  <w:pPr>
                    <w:pStyle w:val="Listeavsnitt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Skadeforsikring</w:t>
                  </w:r>
                  <w:r w:rsidR="00C04A55"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="001A0930"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(GOS)</w:t>
                  </w:r>
                </w:p>
              </w:tc>
              <w:tc>
                <w:tcPr>
                  <w:tcW w:w="284" w:type="dxa"/>
                </w:tcPr>
                <w:p w:rsidR="00591AEF" w:rsidRPr="009F5740" w:rsidRDefault="00591AEF" w:rsidP="009F57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813" w:type="dxa"/>
                </w:tcPr>
                <w:p w:rsidR="00591AEF" w:rsidRDefault="00591AEF" w:rsidP="006D7851">
                  <w:pPr>
                    <w:pStyle w:val="Listeavsnitt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  <w:t>Personforsikring</w:t>
                  </w:r>
                </w:p>
              </w:tc>
              <w:tc>
                <w:tcPr>
                  <w:tcW w:w="2552" w:type="dxa"/>
                </w:tcPr>
                <w:p w:rsidR="00591AEF" w:rsidRPr="00917CED" w:rsidRDefault="00591AEF" w:rsidP="00917CE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692B94" w:rsidRPr="0003397E" w:rsidRDefault="00692B94" w:rsidP="006D7851">
            <w:pPr>
              <w:spacing w:line="360" w:lineRule="auto"/>
              <w:rPr>
                <w:sz w:val="20"/>
                <w:szCs w:val="20"/>
                <w:lang w:val="nb-NO"/>
              </w:rPr>
            </w:pPr>
          </w:p>
        </w:tc>
      </w:tr>
      <w:tr w:rsidR="00F46825" w:rsidRPr="00917CED" w:rsidTr="002F23F2">
        <w:tc>
          <w:tcPr>
            <w:tcW w:w="9679" w:type="dxa"/>
            <w:gridSpan w:val="4"/>
          </w:tcPr>
          <w:p w:rsidR="00591AEF" w:rsidRPr="00591AEF" w:rsidRDefault="00591AEF" w:rsidP="00591AE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-Medium"/>
                <w:sz w:val="20"/>
                <w:szCs w:val="20"/>
                <w:lang w:val="nb-NO"/>
              </w:rPr>
            </w:pPr>
            <w:r>
              <w:rPr>
                <w:rFonts w:cs="Agenda-Medium"/>
                <w:sz w:val="20"/>
                <w:szCs w:val="20"/>
                <w:lang w:val="nb-NO"/>
              </w:rPr>
              <w:t>Jeg bekrefter at følgende forutsetning for overgang til ny autorisasjonsordning er møtt:</w:t>
            </w:r>
          </w:p>
          <w:p w:rsidR="00591AEF" w:rsidRPr="00591AEF" w:rsidRDefault="00591AEF" w:rsidP="00591AEF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genda-Medium"/>
                <w:sz w:val="20"/>
                <w:szCs w:val="20"/>
              </w:rPr>
            </w:pPr>
            <w:r w:rsidRPr="00591AEF">
              <w:rPr>
                <w:rFonts w:cs="Agenda-Medium"/>
                <w:sz w:val="20"/>
                <w:szCs w:val="20"/>
              </w:rPr>
              <w:t>Autorisasjonen er gyldig (</w:t>
            </w:r>
            <w:r w:rsidRPr="00591AEF">
              <w:rPr>
                <w:rFonts w:cs="Agenda-Medium"/>
                <w:sz w:val="20"/>
                <w:szCs w:val="20"/>
              </w:rPr>
              <w:t>5 år fra du fikk utstedt autorisasjonen eller siste fornyelse, og at du er virksom med det du har autorisasjon for</w:t>
            </w:r>
            <w:r w:rsidRPr="00591AEF">
              <w:rPr>
                <w:rFonts w:cs="Agenda-Medium"/>
                <w:sz w:val="20"/>
                <w:szCs w:val="20"/>
              </w:rPr>
              <w:t>)</w:t>
            </w:r>
          </w:p>
          <w:p w:rsidR="00591AEF" w:rsidRPr="00591AEF" w:rsidRDefault="00591AEF" w:rsidP="00591AEF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genda-Medium"/>
                <w:sz w:val="20"/>
                <w:szCs w:val="20"/>
              </w:rPr>
            </w:pPr>
            <w:r w:rsidRPr="00591AEF">
              <w:rPr>
                <w:rFonts w:cs="Agenda-Medium"/>
                <w:sz w:val="20"/>
                <w:szCs w:val="20"/>
              </w:rPr>
              <w:t xml:space="preserve">Bedriften </w:t>
            </w:r>
            <w:r w:rsidRPr="00591AEF">
              <w:rPr>
                <w:rFonts w:cs="Agenda-Medium"/>
                <w:sz w:val="20"/>
                <w:szCs w:val="20"/>
              </w:rPr>
              <w:t>jeg</w:t>
            </w:r>
            <w:r w:rsidRPr="00591AEF">
              <w:rPr>
                <w:rFonts w:cs="Agenda-Medium"/>
                <w:sz w:val="20"/>
                <w:szCs w:val="20"/>
              </w:rPr>
              <w:t xml:space="preserve"> er ansatt i </w:t>
            </w:r>
            <w:r w:rsidRPr="00591AEF">
              <w:rPr>
                <w:rFonts w:cs="Agenda-Medium"/>
                <w:sz w:val="20"/>
                <w:szCs w:val="20"/>
              </w:rPr>
              <w:t>er medlem av</w:t>
            </w:r>
            <w:r w:rsidRPr="00591AEF">
              <w:rPr>
                <w:rFonts w:cs="Agenda-Medium"/>
                <w:sz w:val="20"/>
                <w:szCs w:val="20"/>
              </w:rPr>
              <w:t xml:space="preserve"> FinAut</w:t>
            </w:r>
          </w:p>
          <w:p w:rsidR="00591AEF" w:rsidRPr="00591AEF" w:rsidRDefault="00591AEF" w:rsidP="00591AEF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genda-Medium"/>
                <w:sz w:val="20"/>
                <w:szCs w:val="20"/>
              </w:rPr>
            </w:pPr>
            <w:r w:rsidRPr="00591AEF">
              <w:rPr>
                <w:rFonts w:cs="Agenda-Medium"/>
                <w:sz w:val="20"/>
                <w:szCs w:val="20"/>
              </w:rPr>
              <w:t xml:space="preserve">Jeg kjenner til </w:t>
            </w:r>
            <w:r w:rsidR="002475C9" w:rsidRPr="00591AEF">
              <w:rPr>
                <w:rFonts w:cs="Agenda-Medium"/>
                <w:sz w:val="20"/>
                <w:szCs w:val="20"/>
              </w:rPr>
              <w:t xml:space="preserve">og er forpliktet til å følge </w:t>
            </w:r>
            <w:r w:rsidRPr="00591AEF">
              <w:rPr>
                <w:rFonts w:cs="Agenda-Medium"/>
                <w:sz w:val="20"/>
                <w:szCs w:val="20"/>
              </w:rPr>
              <w:t>FinAuts regelverk</w:t>
            </w:r>
          </w:p>
          <w:p w:rsidR="00591AEF" w:rsidRPr="00591AEF" w:rsidRDefault="00591AEF" w:rsidP="00591AEF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genda-Medium"/>
                <w:sz w:val="20"/>
                <w:szCs w:val="20"/>
              </w:rPr>
            </w:pPr>
            <w:r w:rsidRPr="00591AEF">
              <w:rPr>
                <w:rFonts w:cs="Agenda-Medium"/>
                <w:sz w:val="20"/>
                <w:szCs w:val="20"/>
              </w:rPr>
              <w:t>Jeg kjenner til</w:t>
            </w:r>
            <w:r w:rsidR="002475C9" w:rsidRPr="00591AEF">
              <w:rPr>
                <w:rFonts w:cs="Agenda-Medium"/>
                <w:sz w:val="20"/>
                <w:szCs w:val="20"/>
              </w:rPr>
              <w:t xml:space="preserve"> </w:t>
            </w:r>
            <w:r w:rsidR="002475C9" w:rsidRPr="00591AEF">
              <w:rPr>
                <w:rFonts w:cs="Agenda-Medium"/>
                <w:sz w:val="20"/>
                <w:szCs w:val="20"/>
              </w:rPr>
              <w:t>og er forpliktet til å følge</w:t>
            </w:r>
            <w:r w:rsidRPr="00591AEF">
              <w:rPr>
                <w:rFonts w:cs="Agenda-Medium"/>
                <w:sz w:val="20"/>
                <w:szCs w:val="20"/>
              </w:rPr>
              <w:t xml:space="preserve"> God skikk</w:t>
            </w:r>
          </w:p>
          <w:p w:rsidR="00F46825" w:rsidRPr="002475C9" w:rsidRDefault="00591AEF" w:rsidP="00591AEF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genda-Light"/>
                <w:sz w:val="20"/>
                <w:szCs w:val="20"/>
              </w:rPr>
            </w:pPr>
            <w:r w:rsidRPr="00591AEF">
              <w:rPr>
                <w:rFonts w:cs="Agenda-Medium"/>
                <w:sz w:val="20"/>
                <w:szCs w:val="20"/>
              </w:rPr>
              <w:t xml:space="preserve">Jeg </w:t>
            </w:r>
            <w:proofErr w:type="spellStart"/>
            <w:r w:rsidR="002475C9">
              <w:rPr>
                <w:rFonts w:cs="Agenda-Medium"/>
                <w:sz w:val="20"/>
                <w:szCs w:val="20"/>
              </w:rPr>
              <w:t>inneforstått</w:t>
            </w:r>
            <w:proofErr w:type="spellEnd"/>
            <w:r w:rsidR="002475C9">
              <w:rPr>
                <w:rFonts w:cs="Agenda-Medium"/>
                <w:sz w:val="20"/>
                <w:szCs w:val="20"/>
              </w:rPr>
              <w:t xml:space="preserve"> med</w:t>
            </w:r>
            <w:r w:rsidRPr="00591AEF">
              <w:rPr>
                <w:rFonts w:cs="Agenda-Medium"/>
                <w:sz w:val="20"/>
                <w:szCs w:val="20"/>
              </w:rPr>
              <w:t xml:space="preserve"> kravet </w:t>
            </w:r>
            <w:r w:rsidR="002475C9">
              <w:rPr>
                <w:rFonts w:cs="Agenda-Medium"/>
                <w:sz w:val="20"/>
                <w:szCs w:val="20"/>
              </w:rPr>
              <w:t>til</w:t>
            </w:r>
            <w:r w:rsidRPr="00591AEF">
              <w:rPr>
                <w:rFonts w:cs="Agenda-Medium"/>
                <w:sz w:val="20"/>
                <w:szCs w:val="20"/>
              </w:rPr>
              <w:t xml:space="preserve"> årlig oppdatering</w:t>
            </w:r>
            <w:r w:rsidRPr="00591AEF">
              <w:rPr>
                <w:rFonts w:cs="Agenda-Medium"/>
                <w:sz w:val="20"/>
                <w:szCs w:val="20"/>
              </w:rPr>
              <w:t xml:space="preserve"> (</w:t>
            </w:r>
            <w:r w:rsidRPr="00591AEF">
              <w:rPr>
                <w:rFonts w:cs="Agenda-Medium"/>
                <w:sz w:val="20"/>
                <w:szCs w:val="20"/>
              </w:rPr>
              <w:t>FinAuts regelverk § 3-7</w:t>
            </w:r>
            <w:r w:rsidRPr="00591AEF">
              <w:rPr>
                <w:rFonts w:cs="Agenda-Medium"/>
                <w:sz w:val="20"/>
                <w:szCs w:val="20"/>
              </w:rPr>
              <w:t>)</w:t>
            </w:r>
          </w:p>
          <w:p w:rsidR="002475C9" w:rsidRPr="00591AEF" w:rsidRDefault="002475C9" w:rsidP="002475C9">
            <w:pPr>
              <w:pStyle w:val="Listeavsnitt"/>
              <w:autoSpaceDE w:val="0"/>
              <w:autoSpaceDN w:val="0"/>
              <w:adjustRightInd w:val="0"/>
              <w:spacing w:line="240" w:lineRule="auto"/>
              <w:rPr>
                <w:rFonts w:cs="Agenda-Light"/>
                <w:sz w:val="20"/>
                <w:szCs w:val="20"/>
              </w:rPr>
            </w:pPr>
          </w:p>
        </w:tc>
      </w:tr>
      <w:tr w:rsidR="00F46825" w:rsidRPr="00F46825" w:rsidTr="00917CED">
        <w:trPr>
          <w:trHeight w:val="638"/>
        </w:trPr>
        <w:tc>
          <w:tcPr>
            <w:tcW w:w="3794" w:type="dxa"/>
            <w:tcBorders>
              <w:bottom w:val="single" w:sz="18" w:space="0" w:color="17365D"/>
            </w:tcBorders>
          </w:tcPr>
          <w:p w:rsidR="00F46825" w:rsidRPr="006D7851" w:rsidRDefault="00F46825" w:rsidP="0021682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7851">
              <w:rPr>
                <w:sz w:val="20"/>
                <w:szCs w:val="20"/>
              </w:rPr>
              <w:t>Sted</w:t>
            </w:r>
            <w:proofErr w:type="spellEnd"/>
            <w:r w:rsidRPr="006D7851">
              <w:rPr>
                <w:sz w:val="20"/>
                <w:szCs w:val="20"/>
              </w:rPr>
              <w:t xml:space="preserve"> </w:t>
            </w:r>
            <w:proofErr w:type="spellStart"/>
            <w:r w:rsidRPr="006D7851">
              <w:rPr>
                <w:sz w:val="20"/>
                <w:szCs w:val="20"/>
              </w:rPr>
              <w:t>og</w:t>
            </w:r>
            <w:proofErr w:type="spellEnd"/>
            <w:r w:rsidRPr="006D7851">
              <w:rPr>
                <w:sz w:val="20"/>
                <w:szCs w:val="20"/>
              </w:rPr>
              <w:t xml:space="preserve"> </w:t>
            </w:r>
            <w:proofErr w:type="spellStart"/>
            <w:r w:rsidRPr="006D7851">
              <w:rPr>
                <w:sz w:val="20"/>
                <w:szCs w:val="20"/>
              </w:rPr>
              <w:t>dato</w:t>
            </w:r>
            <w:proofErr w:type="spellEnd"/>
            <w:r w:rsidRPr="006D7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5" w:type="dxa"/>
            <w:gridSpan w:val="3"/>
            <w:tcBorders>
              <w:bottom w:val="single" w:sz="18" w:space="0" w:color="17365D"/>
            </w:tcBorders>
          </w:tcPr>
          <w:p w:rsidR="00F46825" w:rsidRPr="006D7851" w:rsidRDefault="00F46825" w:rsidP="0021682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7851">
              <w:rPr>
                <w:sz w:val="20"/>
                <w:szCs w:val="20"/>
              </w:rPr>
              <w:t>Underskrift</w:t>
            </w:r>
            <w:proofErr w:type="spellEnd"/>
            <w:r w:rsidRPr="006D7851">
              <w:rPr>
                <w:sz w:val="20"/>
                <w:szCs w:val="20"/>
              </w:rPr>
              <w:t xml:space="preserve"> </w:t>
            </w:r>
          </w:p>
        </w:tc>
      </w:tr>
    </w:tbl>
    <w:p w:rsidR="00917CED" w:rsidRPr="00917CED" w:rsidRDefault="00917CED">
      <w:pPr>
        <w:rPr>
          <w:b/>
          <w:sz w:val="20"/>
          <w:szCs w:val="20"/>
          <w:lang w:val="nb-NO"/>
        </w:rPr>
      </w:pPr>
    </w:p>
    <w:tbl>
      <w:tblPr>
        <w:tblW w:w="9679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6" w:space="0" w:color="17365D"/>
          <w:insideV w:val="single" w:sz="6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85"/>
      </w:tblGrid>
      <w:tr w:rsidR="00917CED" w:rsidRPr="00917CED" w:rsidTr="00917CED">
        <w:trPr>
          <w:trHeight w:val="270"/>
        </w:trPr>
        <w:tc>
          <w:tcPr>
            <w:tcW w:w="9679" w:type="dxa"/>
            <w:gridSpan w:val="2"/>
            <w:tcBorders>
              <w:top w:val="single" w:sz="18" w:space="0" w:color="17365D"/>
              <w:bottom w:val="single" w:sz="6" w:space="0" w:color="17365D"/>
            </w:tcBorders>
          </w:tcPr>
          <w:p w:rsidR="00917CED" w:rsidRPr="006D7851" w:rsidRDefault="00917CED" w:rsidP="00933884">
            <w:pPr>
              <w:spacing w:line="240" w:lineRule="auto"/>
              <w:rPr>
                <w:bCs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ATTESTASJON</w:t>
            </w:r>
            <w:r w:rsidRPr="00917CED">
              <w:rPr>
                <w:b/>
                <w:sz w:val="20"/>
                <w:szCs w:val="20"/>
                <w:lang w:val="nb-NO"/>
              </w:rPr>
              <w:t xml:space="preserve"> – Fylles ut av </w:t>
            </w:r>
            <w:r w:rsidR="009F5740">
              <w:rPr>
                <w:b/>
                <w:sz w:val="20"/>
                <w:szCs w:val="20"/>
                <w:lang w:val="nb-NO"/>
              </w:rPr>
              <w:t>bedriftsansvarlig (BA) i</w:t>
            </w:r>
            <w:r w:rsidRPr="00917CED">
              <w:rPr>
                <w:b/>
                <w:sz w:val="20"/>
                <w:szCs w:val="20"/>
                <w:lang w:val="nb-NO"/>
              </w:rPr>
              <w:t xml:space="preserve"> bedriften:</w:t>
            </w:r>
          </w:p>
        </w:tc>
      </w:tr>
      <w:tr w:rsidR="00B37829" w:rsidRPr="00917CED" w:rsidTr="00B47FE3">
        <w:trPr>
          <w:trHeight w:val="506"/>
        </w:trPr>
        <w:tc>
          <w:tcPr>
            <w:tcW w:w="9679" w:type="dxa"/>
            <w:gridSpan w:val="2"/>
            <w:tcBorders>
              <w:top w:val="single" w:sz="6" w:space="0" w:color="17365D"/>
              <w:bottom w:val="single" w:sz="6" w:space="0" w:color="17365D"/>
            </w:tcBorders>
          </w:tcPr>
          <w:p w:rsidR="00B37829" w:rsidRPr="006D7851" w:rsidRDefault="00B37829" w:rsidP="00933884">
            <w:pPr>
              <w:spacing w:line="240" w:lineRule="auto"/>
              <w:rPr>
                <w:bCs/>
                <w:sz w:val="20"/>
                <w:szCs w:val="20"/>
                <w:lang w:val="nb-NO"/>
              </w:rPr>
            </w:pPr>
            <w:r w:rsidRPr="006D7851">
              <w:rPr>
                <w:bCs/>
                <w:sz w:val="20"/>
                <w:szCs w:val="20"/>
                <w:lang w:val="nb-NO"/>
              </w:rPr>
              <w:t>Selskapets navn</w:t>
            </w:r>
            <w:r>
              <w:rPr>
                <w:bCs/>
                <w:sz w:val="20"/>
                <w:szCs w:val="20"/>
                <w:lang w:val="nb-NO"/>
              </w:rPr>
              <w:t>:</w:t>
            </w:r>
            <w:r>
              <w:rPr>
                <w:bCs/>
                <w:sz w:val="20"/>
                <w:szCs w:val="20"/>
                <w:lang w:val="nb-NO"/>
              </w:rPr>
              <w:br/>
              <w:t>Bedriftsansvarliges navn:</w:t>
            </w:r>
          </w:p>
        </w:tc>
        <w:bookmarkStart w:id="0" w:name="_GoBack"/>
        <w:bookmarkEnd w:id="0"/>
      </w:tr>
      <w:tr w:rsidR="00692B94" w:rsidRPr="00917CED" w:rsidTr="00B37829">
        <w:trPr>
          <w:trHeight w:val="733"/>
        </w:trPr>
        <w:tc>
          <w:tcPr>
            <w:tcW w:w="9679" w:type="dxa"/>
            <w:gridSpan w:val="2"/>
            <w:tcBorders>
              <w:top w:val="single" w:sz="6" w:space="0" w:color="17365D"/>
              <w:bottom w:val="single" w:sz="6" w:space="0" w:color="17365D"/>
            </w:tcBorders>
          </w:tcPr>
          <w:p w:rsidR="00692B94" w:rsidRPr="00F46825" w:rsidRDefault="00692B94" w:rsidP="00933884">
            <w:pPr>
              <w:spacing w:line="240" w:lineRule="auto"/>
              <w:rPr>
                <w:sz w:val="20"/>
                <w:szCs w:val="20"/>
                <w:lang w:val="nb-NO"/>
              </w:rPr>
            </w:pPr>
            <w:r w:rsidRPr="00F46825">
              <w:rPr>
                <w:sz w:val="20"/>
                <w:szCs w:val="20"/>
                <w:lang w:val="nb-NO"/>
              </w:rPr>
              <w:t xml:space="preserve">Søknaden skal gjennomgås og anbefales før den oversendes FinAuts </w:t>
            </w:r>
            <w:r w:rsidR="009F5740">
              <w:rPr>
                <w:sz w:val="20"/>
                <w:szCs w:val="20"/>
                <w:lang w:val="nb-NO"/>
              </w:rPr>
              <w:t>administrasjon</w:t>
            </w:r>
            <w:r w:rsidRPr="00F46825">
              <w:rPr>
                <w:sz w:val="20"/>
                <w:szCs w:val="20"/>
                <w:lang w:val="nb-NO"/>
              </w:rPr>
              <w:t>.</w:t>
            </w:r>
            <w:r w:rsidRPr="00F46825">
              <w:rPr>
                <w:sz w:val="20"/>
                <w:szCs w:val="20"/>
                <w:lang w:val="nb-NO"/>
              </w:rPr>
              <w:br/>
            </w:r>
            <w:r w:rsidR="00032198">
              <w:rPr>
                <w:sz w:val="20"/>
                <w:szCs w:val="20"/>
                <w:lang w:val="nb-NO"/>
              </w:rPr>
              <w:t>Jeg</w:t>
            </w:r>
            <w:r w:rsidRPr="00F46825">
              <w:rPr>
                <w:sz w:val="20"/>
                <w:szCs w:val="20"/>
                <w:lang w:val="nb-NO"/>
              </w:rPr>
              <w:t xml:space="preserve"> bekrefter at søkeren </w:t>
            </w:r>
            <w:r w:rsidR="00032198">
              <w:rPr>
                <w:sz w:val="20"/>
                <w:szCs w:val="20"/>
                <w:lang w:val="nb-NO"/>
              </w:rPr>
              <w:t>har minimum 3 års praksis og er virksom med det som det søkes autorisasjon for.</w:t>
            </w:r>
            <w:r w:rsidRPr="00F46825">
              <w:rPr>
                <w:sz w:val="20"/>
                <w:szCs w:val="20"/>
                <w:lang w:val="nb-NO"/>
              </w:rPr>
              <w:t xml:space="preserve"> </w:t>
            </w:r>
          </w:p>
        </w:tc>
      </w:tr>
      <w:tr w:rsidR="00692B94" w:rsidRPr="00917CED" w:rsidTr="00B37829">
        <w:trPr>
          <w:trHeight w:val="775"/>
        </w:trPr>
        <w:tc>
          <w:tcPr>
            <w:tcW w:w="3794" w:type="dxa"/>
            <w:tcBorders>
              <w:top w:val="single" w:sz="18" w:space="0" w:color="17365D"/>
              <w:bottom w:val="single" w:sz="18" w:space="0" w:color="17365D"/>
            </w:tcBorders>
          </w:tcPr>
          <w:p w:rsidR="00692B94" w:rsidRPr="000D5023" w:rsidRDefault="00692B94" w:rsidP="00216826">
            <w:pPr>
              <w:spacing w:line="240" w:lineRule="auto"/>
              <w:rPr>
                <w:sz w:val="20"/>
                <w:szCs w:val="20"/>
                <w:lang w:val="nb-NO"/>
              </w:rPr>
            </w:pPr>
            <w:r w:rsidRPr="000D5023">
              <w:rPr>
                <w:sz w:val="20"/>
                <w:szCs w:val="20"/>
                <w:lang w:val="nb-NO"/>
              </w:rPr>
              <w:t xml:space="preserve">Sted og dato </w:t>
            </w:r>
          </w:p>
        </w:tc>
        <w:tc>
          <w:tcPr>
            <w:tcW w:w="5885" w:type="dxa"/>
            <w:tcBorders>
              <w:top w:val="single" w:sz="18" w:space="0" w:color="17365D"/>
              <w:bottom w:val="single" w:sz="18" w:space="0" w:color="17365D"/>
            </w:tcBorders>
          </w:tcPr>
          <w:p w:rsidR="00692B94" w:rsidRPr="000D5023" w:rsidRDefault="00692B94" w:rsidP="00216826">
            <w:pPr>
              <w:spacing w:line="240" w:lineRule="auto"/>
              <w:rPr>
                <w:sz w:val="20"/>
                <w:szCs w:val="20"/>
                <w:lang w:val="nb-NO"/>
              </w:rPr>
            </w:pPr>
            <w:r w:rsidRPr="000D5023">
              <w:rPr>
                <w:sz w:val="20"/>
                <w:szCs w:val="20"/>
                <w:lang w:val="nb-NO"/>
              </w:rPr>
              <w:t xml:space="preserve">Underskrift </w:t>
            </w:r>
            <w:r w:rsidR="009F5740">
              <w:rPr>
                <w:sz w:val="20"/>
                <w:szCs w:val="20"/>
                <w:lang w:val="nb-NO"/>
              </w:rPr>
              <w:t>bedriftsansvarlig</w:t>
            </w:r>
            <w:r w:rsidRPr="000D5023">
              <w:rPr>
                <w:sz w:val="20"/>
                <w:szCs w:val="20"/>
                <w:lang w:val="nb-NO"/>
              </w:rPr>
              <w:t xml:space="preserve"> </w:t>
            </w:r>
          </w:p>
        </w:tc>
      </w:tr>
    </w:tbl>
    <w:p w:rsidR="001C6E29" w:rsidRPr="00756DD4" w:rsidRDefault="001C6E29" w:rsidP="004E5CFC">
      <w:pPr>
        <w:rPr>
          <w:sz w:val="20"/>
          <w:szCs w:val="20"/>
          <w:lang w:val="nb-NO"/>
        </w:rPr>
      </w:pPr>
    </w:p>
    <w:sectPr w:rsidR="001C6E29" w:rsidRPr="00756DD4" w:rsidSect="00F06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16" w:right="1440" w:bottom="1134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E3" w:rsidRDefault="00861BE3" w:rsidP="00F063C0">
      <w:pPr>
        <w:spacing w:after="0" w:line="240" w:lineRule="auto"/>
      </w:pPr>
      <w:r>
        <w:separator/>
      </w:r>
    </w:p>
  </w:endnote>
  <w:endnote w:type="continuationSeparator" w:id="0">
    <w:p w:rsidR="00861BE3" w:rsidRDefault="00861BE3" w:rsidP="00F0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Medium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genda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erkeley-Book">
    <w:altName w:val="DokChampa"/>
    <w:panose1 w:val="020B0604020202020204"/>
    <w:charset w:val="00"/>
    <w:family w:val="roman"/>
    <w:notTrueType/>
    <w:pitch w:val="default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7" w:rsidRPr="00CD5A75" w:rsidRDefault="00485557" w:rsidP="00F063C0">
    <w:pPr>
      <w:pStyle w:val="Bunntekst"/>
      <w:jc w:val="center"/>
    </w:pPr>
    <w:r w:rsidRPr="00CD5A75">
      <w:rPr>
        <w:rFonts w:ascii="Berkeley-Book" w:hAnsi="Berkeley-Book" w:cs="Berkeley-Book"/>
        <w:lang w:val="nb-N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7" w:rsidRPr="00370F53" w:rsidRDefault="00485557" w:rsidP="00F063C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Berkeley-Book"/>
        <w:sz w:val="18"/>
        <w:lang w:val="nb-NO"/>
      </w:rPr>
    </w:pPr>
    <w:r w:rsidRPr="00370F53">
      <w:rPr>
        <w:rFonts w:ascii="Berkeley-Book" w:hAnsi="Berkeley-Book" w:cs="Berkeley-Book"/>
        <w:sz w:val="18"/>
        <w:lang w:val="nb-NO"/>
      </w:rPr>
      <w:fldChar w:fldCharType="begin"/>
    </w:r>
    <w:r w:rsidRPr="00370F53">
      <w:rPr>
        <w:rFonts w:ascii="Verdana" w:hAnsi="Verdana" w:cs="Berkeley-Book"/>
        <w:sz w:val="18"/>
        <w:lang w:val="nb-NO"/>
      </w:rPr>
      <w:instrText xml:space="preserve"> PAGE   \* MERGEFORMAT </w:instrText>
    </w:r>
    <w:r w:rsidRPr="00370F53">
      <w:rPr>
        <w:rFonts w:ascii="Berkeley-Book" w:hAnsi="Berkeley-Book" w:cs="Berkeley-Book"/>
        <w:sz w:val="18"/>
        <w:lang w:val="nb-NO"/>
      </w:rPr>
      <w:fldChar w:fldCharType="separate"/>
    </w:r>
    <w:r w:rsidR="00917CED">
      <w:rPr>
        <w:rFonts w:ascii="Verdana" w:hAnsi="Verdana" w:cs="Berkeley-Book"/>
        <w:noProof/>
        <w:sz w:val="18"/>
        <w:lang w:val="nb-NO"/>
      </w:rPr>
      <w:t>2</w:t>
    </w:r>
    <w:r w:rsidRPr="00370F53">
      <w:rPr>
        <w:rFonts w:ascii="Berkeley-Book" w:hAnsi="Berkeley-Book" w:cs="Berkeley-Book"/>
        <w:sz w:val="18"/>
        <w:lang w:val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7" w:rsidRDefault="00485557" w:rsidP="00F063C0">
    <w:pPr>
      <w:pStyle w:val="Bunntekst"/>
      <w:jc w:val="center"/>
    </w:pPr>
  </w:p>
  <w:p w:rsidR="00485557" w:rsidRDefault="00485557" w:rsidP="00F063C0">
    <w:pPr>
      <w:pStyle w:val="Bunntekst"/>
      <w:jc w:val="center"/>
    </w:pPr>
  </w:p>
  <w:p w:rsidR="00485557" w:rsidRPr="004C562C" w:rsidRDefault="00485557" w:rsidP="004C562C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Agenda-Medium" w:hAnsi="Agenda-Medium" w:cs="Agenda-Medium"/>
        <w:color w:val="000000"/>
        <w:spacing w:val="2"/>
        <w:sz w:val="16"/>
        <w:szCs w:val="16"/>
        <w:lang w:val="nb-NO" w:eastAsia="nb-NO"/>
      </w:rPr>
    </w:pPr>
    <w:r w:rsidRPr="004C562C">
      <w:rPr>
        <w:rFonts w:ascii="Agenda-Medium" w:hAnsi="Agenda-Medium" w:cs="Agenda-Medium"/>
        <w:color w:val="000000"/>
        <w:spacing w:val="2"/>
        <w:sz w:val="16"/>
        <w:szCs w:val="16"/>
        <w:lang w:val="nb-NO" w:eastAsia="nb-NO"/>
      </w:rPr>
      <w:t>Finansnæringens autorisasjonsordninger</w:t>
    </w:r>
  </w:p>
  <w:p w:rsidR="00485557" w:rsidRPr="004C562C" w:rsidRDefault="00485557" w:rsidP="004C562C">
    <w:pPr>
      <w:pStyle w:val="Bunntekst"/>
      <w:jc w:val="center"/>
      <w:rPr>
        <w:sz w:val="15"/>
        <w:szCs w:val="15"/>
        <w:lang w:val="nb-NO"/>
      </w:rPr>
    </w:pPr>
    <w:r w:rsidRPr="004C562C">
      <w:rPr>
        <w:rFonts w:ascii="Agenda-Light" w:hAnsi="Agenda-Light" w:cs="Agenda-Light"/>
        <w:color w:val="000000"/>
        <w:spacing w:val="2"/>
        <w:sz w:val="15"/>
        <w:szCs w:val="15"/>
        <w:lang w:val="nb-NO" w:eastAsia="nb-NO"/>
      </w:rPr>
      <w:t xml:space="preserve">Hansteens gate 2, Finansnæringens </w:t>
    </w:r>
    <w:proofErr w:type="gramStart"/>
    <w:r w:rsidRPr="004C562C">
      <w:rPr>
        <w:rFonts w:ascii="Agenda-Light" w:hAnsi="Agenda-Light" w:cs="Agenda-Light"/>
        <w:color w:val="000000"/>
        <w:spacing w:val="2"/>
        <w:sz w:val="15"/>
        <w:szCs w:val="15"/>
        <w:lang w:val="nb-NO" w:eastAsia="nb-NO"/>
      </w:rPr>
      <w:t>hus  •</w:t>
    </w:r>
    <w:proofErr w:type="gramEnd"/>
    <w:r w:rsidRPr="004C562C">
      <w:rPr>
        <w:rFonts w:ascii="Agenda-Light" w:hAnsi="Agenda-Light" w:cs="Agenda-Light"/>
        <w:color w:val="000000"/>
        <w:spacing w:val="2"/>
        <w:sz w:val="15"/>
        <w:szCs w:val="15"/>
        <w:lang w:val="nb-NO" w:eastAsia="nb-NO"/>
      </w:rPr>
      <w:t xml:space="preserve">  Postboks 2572 Solli, 0202 Oslo  •  Telefon +47</w:t>
    </w:r>
    <w:r w:rsidRPr="004C562C">
      <w:rPr>
        <w:rFonts w:ascii="Agenda-Light" w:hAnsi="Agenda-Light" w:cs="Agenda-Light"/>
        <w:color w:val="000000"/>
        <w:spacing w:val="-3"/>
        <w:sz w:val="15"/>
        <w:szCs w:val="15"/>
        <w:lang w:val="nb-NO" w:eastAsia="nb-NO"/>
      </w:rPr>
      <w:t xml:space="preserve"> </w:t>
    </w:r>
    <w:r w:rsidRPr="004C562C">
      <w:rPr>
        <w:rFonts w:ascii="Agenda-Light" w:hAnsi="Agenda-Light" w:cs="Agenda-Light"/>
        <w:color w:val="000000"/>
        <w:spacing w:val="2"/>
        <w:sz w:val="15"/>
        <w:szCs w:val="15"/>
        <w:lang w:val="nb-NO" w:eastAsia="nb-NO"/>
      </w:rPr>
      <w:t>23</w:t>
    </w:r>
    <w:r w:rsidRPr="004C562C">
      <w:rPr>
        <w:rFonts w:ascii="Agenda-Light" w:hAnsi="Agenda-Light" w:cs="Agenda-Light"/>
        <w:color w:val="000000"/>
        <w:spacing w:val="-3"/>
        <w:sz w:val="15"/>
        <w:szCs w:val="15"/>
        <w:lang w:val="nb-NO" w:eastAsia="nb-NO"/>
      </w:rPr>
      <w:t xml:space="preserve"> </w:t>
    </w:r>
    <w:r w:rsidRPr="004C562C">
      <w:rPr>
        <w:rFonts w:ascii="Agenda-Light" w:hAnsi="Agenda-Light" w:cs="Agenda-Light"/>
        <w:color w:val="000000"/>
        <w:spacing w:val="2"/>
        <w:sz w:val="15"/>
        <w:szCs w:val="15"/>
        <w:lang w:val="nb-NO" w:eastAsia="nb-NO"/>
      </w:rPr>
      <w:t>28</w:t>
    </w:r>
    <w:r w:rsidRPr="004C562C">
      <w:rPr>
        <w:rFonts w:ascii="Agenda-Light" w:hAnsi="Agenda-Light" w:cs="Agenda-Light"/>
        <w:color w:val="000000"/>
        <w:spacing w:val="-3"/>
        <w:sz w:val="15"/>
        <w:szCs w:val="15"/>
        <w:lang w:val="nb-NO" w:eastAsia="nb-NO"/>
      </w:rPr>
      <w:t xml:space="preserve"> </w:t>
    </w:r>
    <w:r w:rsidRPr="004C562C">
      <w:rPr>
        <w:rFonts w:ascii="Agenda-Light" w:hAnsi="Agenda-Light" w:cs="Agenda-Light"/>
        <w:color w:val="000000"/>
        <w:spacing w:val="2"/>
        <w:sz w:val="15"/>
        <w:szCs w:val="15"/>
        <w:lang w:val="nb-NO" w:eastAsia="nb-NO"/>
      </w:rPr>
      <w:t>42</w:t>
    </w:r>
    <w:r w:rsidRPr="004C562C">
      <w:rPr>
        <w:rFonts w:ascii="Agenda-Light" w:hAnsi="Agenda-Light" w:cs="Agenda-Light"/>
        <w:color w:val="000000"/>
        <w:spacing w:val="-3"/>
        <w:sz w:val="15"/>
        <w:szCs w:val="15"/>
        <w:lang w:val="nb-NO" w:eastAsia="nb-NO"/>
      </w:rPr>
      <w:t xml:space="preserve"> </w:t>
    </w:r>
    <w:r w:rsidRPr="004C562C">
      <w:rPr>
        <w:rFonts w:ascii="Agenda-Light" w:hAnsi="Agenda-Light" w:cs="Agenda-Light"/>
        <w:color w:val="000000"/>
        <w:spacing w:val="2"/>
        <w:sz w:val="15"/>
        <w:szCs w:val="15"/>
        <w:lang w:val="nb-NO" w:eastAsia="nb-NO"/>
      </w:rPr>
      <w:t>00  •  www.finaut.no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E3" w:rsidRDefault="00861BE3" w:rsidP="00F063C0">
      <w:pPr>
        <w:spacing w:after="0" w:line="240" w:lineRule="auto"/>
      </w:pPr>
      <w:r>
        <w:separator/>
      </w:r>
    </w:p>
  </w:footnote>
  <w:footnote w:type="continuationSeparator" w:id="0">
    <w:p w:rsidR="00861BE3" w:rsidRDefault="00861BE3" w:rsidP="00F0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7" w:rsidRDefault="00394471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-450215</wp:posOffset>
          </wp:positionV>
          <wp:extent cx="7492365" cy="1100455"/>
          <wp:effectExtent l="19050" t="0" r="0" b="0"/>
          <wp:wrapThrough wrapText="bothSides">
            <wp:wrapPolygon edited="0">
              <wp:start x="-55" y="0"/>
              <wp:lineTo x="-55" y="21313"/>
              <wp:lineTo x="21584" y="21313"/>
              <wp:lineTo x="21584" y="0"/>
              <wp:lineTo x="-55" y="0"/>
            </wp:wrapPolygon>
          </wp:wrapThrough>
          <wp:docPr id="3" name="Bilde 1" descr="Side2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ide2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7" w:rsidRDefault="00394471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-157480</wp:posOffset>
          </wp:positionV>
          <wp:extent cx="736600" cy="702310"/>
          <wp:effectExtent l="19050" t="0" r="6350" b="0"/>
          <wp:wrapThrough wrapText="bothSides">
            <wp:wrapPolygon edited="0">
              <wp:start x="-559" y="0"/>
              <wp:lineTo x="-559" y="21092"/>
              <wp:lineTo x="21786" y="21092"/>
              <wp:lineTo x="21786" y="0"/>
              <wp:lineTo x="-559" y="0"/>
            </wp:wrapPolygon>
          </wp:wrapThrough>
          <wp:docPr id="6" name="Bilde 6" descr="Finaut_logo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ut_logo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57" w:rsidRDefault="00394471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-449580</wp:posOffset>
          </wp:positionV>
          <wp:extent cx="7581900" cy="1617345"/>
          <wp:effectExtent l="19050" t="0" r="0" b="0"/>
          <wp:wrapThrough wrapText="bothSides">
            <wp:wrapPolygon edited="0">
              <wp:start x="-54" y="0"/>
              <wp:lineTo x="-54" y="21371"/>
              <wp:lineTo x="21600" y="21371"/>
              <wp:lineTo x="21600" y="0"/>
              <wp:lineTo x="-54" y="0"/>
            </wp:wrapPolygon>
          </wp:wrapThrough>
          <wp:docPr id="4" name="Bilde 4" descr="Finaut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ut_to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5557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B99"/>
    <w:multiLevelType w:val="hybridMultilevel"/>
    <w:tmpl w:val="F1CA5164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59E"/>
    <w:multiLevelType w:val="hybridMultilevel"/>
    <w:tmpl w:val="AF0288A2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0AFD"/>
    <w:multiLevelType w:val="hybridMultilevel"/>
    <w:tmpl w:val="6BB6C58E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1D50"/>
    <w:multiLevelType w:val="hybridMultilevel"/>
    <w:tmpl w:val="70304D96"/>
    <w:lvl w:ilvl="0" w:tplc="698A5FCA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0376C"/>
    <w:multiLevelType w:val="hybridMultilevel"/>
    <w:tmpl w:val="CBBEE2B4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6E9D"/>
    <w:multiLevelType w:val="hybridMultilevel"/>
    <w:tmpl w:val="C5C83A7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3660C"/>
    <w:multiLevelType w:val="hybridMultilevel"/>
    <w:tmpl w:val="4B9C3330"/>
    <w:lvl w:ilvl="0" w:tplc="F9283BBA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735"/>
    <w:multiLevelType w:val="hybridMultilevel"/>
    <w:tmpl w:val="9454FC92"/>
    <w:lvl w:ilvl="0" w:tplc="698A5FCA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87D14"/>
    <w:multiLevelType w:val="hybridMultilevel"/>
    <w:tmpl w:val="617AE10C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432C"/>
    <w:multiLevelType w:val="hybridMultilevel"/>
    <w:tmpl w:val="3F120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A1B2F"/>
    <w:multiLevelType w:val="hybridMultilevel"/>
    <w:tmpl w:val="00841F70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13900"/>
    <w:multiLevelType w:val="hybridMultilevel"/>
    <w:tmpl w:val="FAAE821E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268"/>
    <w:multiLevelType w:val="hybridMultilevel"/>
    <w:tmpl w:val="C26ADBC2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6C5D"/>
    <w:multiLevelType w:val="hybridMultilevel"/>
    <w:tmpl w:val="9C201214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BEF"/>
    <w:multiLevelType w:val="hybridMultilevel"/>
    <w:tmpl w:val="C81A0B1A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6797D"/>
    <w:multiLevelType w:val="hybridMultilevel"/>
    <w:tmpl w:val="036A6390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75ED"/>
    <w:multiLevelType w:val="hybridMultilevel"/>
    <w:tmpl w:val="C97E5C72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C1340"/>
    <w:multiLevelType w:val="hybridMultilevel"/>
    <w:tmpl w:val="4E64EBCC"/>
    <w:lvl w:ilvl="0" w:tplc="7E0CFC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47395"/>
    <w:multiLevelType w:val="hybridMultilevel"/>
    <w:tmpl w:val="CBD069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1D4F"/>
    <w:multiLevelType w:val="hybridMultilevel"/>
    <w:tmpl w:val="80EED1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6DBBC">
      <w:numFmt w:val="bullet"/>
      <w:lvlText w:val="•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FC730A"/>
    <w:multiLevelType w:val="hybridMultilevel"/>
    <w:tmpl w:val="1AAA3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18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8"/>
  </w:num>
  <w:num w:numId="16">
    <w:abstractNumId w:val="12"/>
  </w:num>
  <w:num w:numId="17">
    <w:abstractNumId w:val="11"/>
  </w:num>
  <w:num w:numId="18">
    <w:abstractNumId w:val="17"/>
  </w:num>
  <w:num w:numId="19">
    <w:abstractNumId w:val="2"/>
  </w:num>
  <w:num w:numId="20">
    <w:abstractNumId w:val="10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BE"/>
    <w:rsid w:val="000314E9"/>
    <w:rsid w:val="00032198"/>
    <w:rsid w:val="0003397E"/>
    <w:rsid w:val="000727BE"/>
    <w:rsid w:val="000D5023"/>
    <w:rsid w:val="000D6FAA"/>
    <w:rsid w:val="00104966"/>
    <w:rsid w:val="00104A9D"/>
    <w:rsid w:val="001765CF"/>
    <w:rsid w:val="001A0930"/>
    <w:rsid w:val="001A7307"/>
    <w:rsid w:val="001C6E29"/>
    <w:rsid w:val="001E7E38"/>
    <w:rsid w:val="00202133"/>
    <w:rsid w:val="00216826"/>
    <w:rsid w:val="002475C9"/>
    <w:rsid w:val="002D5377"/>
    <w:rsid w:val="002F23F2"/>
    <w:rsid w:val="00312A05"/>
    <w:rsid w:val="00352A43"/>
    <w:rsid w:val="003575E7"/>
    <w:rsid w:val="003817C2"/>
    <w:rsid w:val="00394471"/>
    <w:rsid w:val="003E47FC"/>
    <w:rsid w:val="00417669"/>
    <w:rsid w:val="004318D4"/>
    <w:rsid w:val="00485557"/>
    <w:rsid w:val="004B39BB"/>
    <w:rsid w:val="004C0BED"/>
    <w:rsid w:val="004C562C"/>
    <w:rsid w:val="004E5CFC"/>
    <w:rsid w:val="00501B9A"/>
    <w:rsid w:val="005572F5"/>
    <w:rsid w:val="00580245"/>
    <w:rsid w:val="005806BC"/>
    <w:rsid w:val="00582521"/>
    <w:rsid w:val="00591AEF"/>
    <w:rsid w:val="005D3F69"/>
    <w:rsid w:val="005D720C"/>
    <w:rsid w:val="00616066"/>
    <w:rsid w:val="0067037B"/>
    <w:rsid w:val="00675D85"/>
    <w:rsid w:val="00692B94"/>
    <w:rsid w:val="006C5009"/>
    <w:rsid w:val="006D7851"/>
    <w:rsid w:val="006E2A53"/>
    <w:rsid w:val="00756DD4"/>
    <w:rsid w:val="0078388D"/>
    <w:rsid w:val="00833A48"/>
    <w:rsid w:val="00861BE3"/>
    <w:rsid w:val="008648D0"/>
    <w:rsid w:val="00884F25"/>
    <w:rsid w:val="008B1C34"/>
    <w:rsid w:val="008E0735"/>
    <w:rsid w:val="00914A09"/>
    <w:rsid w:val="00917CED"/>
    <w:rsid w:val="00924DBA"/>
    <w:rsid w:val="00933884"/>
    <w:rsid w:val="00944DEF"/>
    <w:rsid w:val="00977885"/>
    <w:rsid w:val="009A55AF"/>
    <w:rsid w:val="009C56EF"/>
    <w:rsid w:val="009F5740"/>
    <w:rsid w:val="00A15A87"/>
    <w:rsid w:val="00A534AA"/>
    <w:rsid w:val="00A53B0B"/>
    <w:rsid w:val="00A83B18"/>
    <w:rsid w:val="00A97653"/>
    <w:rsid w:val="00AA5DEC"/>
    <w:rsid w:val="00AC1AD4"/>
    <w:rsid w:val="00AD2426"/>
    <w:rsid w:val="00AF41A9"/>
    <w:rsid w:val="00B20CAE"/>
    <w:rsid w:val="00B27B72"/>
    <w:rsid w:val="00B37829"/>
    <w:rsid w:val="00B51613"/>
    <w:rsid w:val="00B540D8"/>
    <w:rsid w:val="00B67992"/>
    <w:rsid w:val="00BA69C3"/>
    <w:rsid w:val="00C04A55"/>
    <w:rsid w:val="00C80C69"/>
    <w:rsid w:val="00CA7C0D"/>
    <w:rsid w:val="00CB14BD"/>
    <w:rsid w:val="00CC5EA6"/>
    <w:rsid w:val="00D20EF3"/>
    <w:rsid w:val="00D70823"/>
    <w:rsid w:val="00DD3B57"/>
    <w:rsid w:val="00E41142"/>
    <w:rsid w:val="00EA527C"/>
    <w:rsid w:val="00EC687B"/>
    <w:rsid w:val="00EE7B19"/>
    <w:rsid w:val="00EF0E32"/>
    <w:rsid w:val="00F063C0"/>
    <w:rsid w:val="00F46825"/>
    <w:rsid w:val="00F52412"/>
    <w:rsid w:val="00F566AC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ACF2B"/>
  <w15:docId w15:val="{0AA40F89-33B9-46E8-A6A6-EB02060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7E0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0D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F41A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F41A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B14B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C5EA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E0D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AF41A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F41A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B14BD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C5EA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3E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E0D4A"/>
  </w:style>
  <w:style w:type="paragraph" w:styleId="Bunntekst">
    <w:name w:val="footer"/>
    <w:basedOn w:val="Normal"/>
    <w:link w:val="BunntekstTegn"/>
    <w:uiPriority w:val="99"/>
    <w:unhideWhenUsed/>
    <w:rsid w:val="003E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0D4A"/>
  </w:style>
  <w:style w:type="paragraph" w:styleId="Bobletekst">
    <w:name w:val="Balloon Text"/>
    <w:basedOn w:val="Normal"/>
    <w:link w:val="BobletekstTegn"/>
    <w:uiPriority w:val="99"/>
    <w:semiHidden/>
    <w:unhideWhenUsed/>
    <w:rsid w:val="003E0D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0D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421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6C5009"/>
    <w:pPr>
      <w:spacing w:after="120" w:line="240" w:lineRule="auto"/>
      <w:ind w:left="720"/>
      <w:contextualSpacing/>
    </w:pPr>
    <w:rPr>
      <w:lang w:val="nb-NO"/>
    </w:rPr>
  </w:style>
  <w:style w:type="paragraph" w:customStyle="1" w:styleId="Default">
    <w:name w:val="Default"/>
    <w:rsid w:val="00AF41A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AD24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D2426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Stil1">
    <w:name w:val="Stil1"/>
    <w:basedOn w:val="Standardskriftforavsnitt"/>
    <w:uiPriority w:val="1"/>
    <w:rsid w:val="001C6E29"/>
    <w:rPr>
      <w:b/>
    </w:rPr>
  </w:style>
  <w:style w:type="paragraph" w:styleId="Listeavsnitt">
    <w:name w:val="List Paragraph"/>
    <w:basedOn w:val="Normal"/>
    <w:uiPriority w:val="34"/>
    <w:qFormat/>
    <w:rsid w:val="001C6E29"/>
    <w:pPr>
      <w:spacing w:after="0" w:line="248" w:lineRule="auto"/>
      <w:ind w:left="720"/>
      <w:contextualSpacing/>
    </w:pPr>
    <w:rPr>
      <w:rFonts w:eastAsia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C6E29"/>
    <w:rPr>
      <w:color w:val="0000FF"/>
      <w:u w:val="single"/>
    </w:rPr>
  </w:style>
  <w:style w:type="character" w:customStyle="1" w:styleId="hovedtekst">
    <w:name w:val="hovedtekst"/>
    <w:basedOn w:val="Standardskriftforavsnitt"/>
    <w:rsid w:val="00CC5EA6"/>
  </w:style>
  <w:style w:type="paragraph" w:styleId="Brdtekst">
    <w:name w:val="Body Text"/>
    <w:basedOn w:val="Normal"/>
    <w:link w:val="BrdtekstTegn"/>
    <w:rsid w:val="00CC5EA6"/>
    <w:pPr>
      <w:keepLines/>
      <w:widowControl w:val="0"/>
      <w:spacing w:after="0" w:line="240" w:lineRule="auto"/>
    </w:pPr>
    <w:rPr>
      <w:rFonts w:ascii="Times New Roman" w:eastAsia="Times New Roman" w:hAnsi="Times New Roman"/>
      <w:i/>
      <w:iCs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CC5EA6"/>
    <w:rPr>
      <w:rFonts w:ascii="Times New Roman" w:eastAsia="Times New Roman" w:hAnsi="Times New Roman"/>
      <w:i/>
      <w:iCs/>
      <w:sz w:val="22"/>
      <w:szCs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4B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4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CB14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4BD"/>
    <w:pPr>
      <w:outlineLvl w:val="9"/>
    </w:pPr>
    <w:rPr>
      <w:lang w:val="nb-NO"/>
    </w:rPr>
  </w:style>
  <w:style w:type="paragraph" w:styleId="INNH1">
    <w:name w:val="toc 1"/>
    <w:basedOn w:val="Normal"/>
    <w:next w:val="Normal"/>
    <w:autoRedefine/>
    <w:uiPriority w:val="39"/>
    <w:unhideWhenUsed/>
    <w:rsid w:val="00CB14BD"/>
    <w:pPr>
      <w:spacing w:after="100"/>
    </w:pPr>
    <w:rPr>
      <w:lang w:val="nb-NO"/>
    </w:rPr>
  </w:style>
  <w:style w:type="paragraph" w:styleId="INNH2">
    <w:name w:val="toc 2"/>
    <w:basedOn w:val="Normal"/>
    <w:next w:val="Normal"/>
    <w:autoRedefine/>
    <w:uiPriority w:val="39"/>
    <w:unhideWhenUsed/>
    <w:rsid w:val="00CB14BD"/>
    <w:pPr>
      <w:spacing w:after="100"/>
      <w:ind w:left="220"/>
    </w:pPr>
    <w:rPr>
      <w:lang w:val="nb-NO"/>
    </w:rPr>
  </w:style>
  <w:style w:type="paragraph" w:styleId="INNH3">
    <w:name w:val="toc 3"/>
    <w:basedOn w:val="Normal"/>
    <w:next w:val="Normal"/>
    <w:autoRedefine/>
    <w:uiPriority w:val="39"/>
    <w:unhideWhenUsed/>
    <w:rsid w:val="00CB14BD"/>
    <w:pPr>
      <w:spacing w:after="100"/>
      <w:ind w:left="440"/>
    </w:pPr>
    <w:rPr>
      <w:lang w:val="nb-NO"/>
    </w:rPr>
  </w:style>
  <w:style w:type="table" w:customStyle="1" w:styleId="Lystrutenett-uthevingsfarge11">
    <w:name w:val="Lyst rutenett - uthevingsfarge 11"/>
    <w:basedOn w:val="Vanligtabell"/>
    <w:uiPriority w:val="62"/>
    <w:rsid w:val="00CB14BD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ysskyggelegging-uthevingsfarge11">
    <w:name w:val="Lys skyggelegging - uthevingsfarge 11"/>
    <w:basedOn w:val="Vanligtabell"/>
    <w:uiPriority w:val="60"/>
    <w:rsid w:val="00CB14BD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D96B-B066-3149-9AFC-152028C8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AIT AS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Synnøve Flatjord</dc:creator>
  <cp:lastModifiedBy>Morten Sebastien Sørensen</cp:lastModifiedBy>
  <cp:revision>5</cp:revision>
  <cp:lastPrinted>2015-09-04T08:58:00Z</cp:lastPrinted>
  <dcterms:created xsi:type="dcterms:W3CDTF">2019-02-28T14:37:00Z</dcterms:created>
  <dcterms:modified xsi:type="dcterms:W3CDTF">2019-03-01T07:42:00Z</dcterms:modified>
</cp:coreProperties>
</file>